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1AB" w:rsidRDefault="001144CC">
      <w:pPr>
        <w:ind w:left="4637" w:right="440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33400" cy="9048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1AB" w:rsidRDefault="001144CC">
      <w:pPr>
        <w:shd w:val="clear" w:color="auto" w:fill="FFFFFF"/>
        <w:spacing w:line="432" w:lineRule="exact"/>
        <w:ind w:left="2606" w:right="1382" w:firstLine="1032"/>
      </w:pPr>
      <w:r>
        <w:rPr>
          <w:rFonts w:ascii="Arial" w:eastAsia="Times New Roman" w:hAnsi="Arial"/>
          <w:b/>
          <w:bCs/>
          <w:spacing w:val="-2"/>
          <w:sz w:val="32"/>
          <w:szCs w:val="32"/>
        </w:rPr>
        <w:t>Кемеровская</w:t>
      </w:r>
      <w:r>
        <w:rPr>
          <w:rFonts w:ascii="Arial" w:eastAsia="Times New Roman" w:hAnsi="Arial" w:cs="Arial"/>
          <w:b/>
          <w:bCs/>
          <w:spacing w:val="-2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2"/>
          <w:sz w:val="32"/>
          <w:szCs w:val="32"/>
        </w:rPr>
        <w:t xml:space="preserve">область </w:t>
      </w:r>
      <w:r>
        <w:rPr>
          <w:rFonts w:ascii="Arial" w:eastAsia="Times New Roman" w:hAnsi="Arial"/>
          <w:b/>
          <w:bCs/>
          <w:spacing w:val="-3"/>
          <w:sz w:val="32"/>
          <w:szCs w:val="32"/>
        </w:rPr>
        <w:t>Тяжинский</w:t>
      </w:r>
      <w:r>
        <w:rPr>
          <w:rFonts w:ascii="Arial" w:eastAsia="Times New Roman" w:hAnsi="Arial" w:cs="Arial"/>
          <w:b/>
          <w:bCs/>
          <w:spacing w:val="-3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3"/>
          <w:sz w:val="32"/>
          <w:szCs w:val="32"/>
        </w:rPr>
        <w:t>муниципальный</w:t>
      </w:r>
      <w:r>
        <w:rPr>
          <w:rFonts w:ascii="Arial" w:eastAsia="Times New Roman" w:hAnsi="Arial" w:cs="Arial"/>
          <w:b/>
          <w:bCs/>
          <w:spacing w:val="-3"/>
          <w:sz w:val="32"/>
          <w:szCs w:val="32"/>
        </w:rPr>
        <w:t xml:space="preserve"> </w:t>
      </w:r>
      <w:r>
        <w:rPr>
          <w:rFonts w:ascii="Arial" w:eastAsia="Times New Roman" w:hAnsi="Arial"/>
          <w:b/>
          <w:bCs/>
          <w:spacing w:val="-3"/>
          <w:sz w:val="32"/>
          <w:szCs w:val="32"/>
        </w:rPr>
        <w:t>район</w:t>
      </w:r>
    </w:p>
    <w:p w:rsidR="00B131AB" w:rsidRDefault="001144CC">
      <w:pPr>
        <w:shd w:val="clear" w:color="auto" w:fill="FFFFFF"/>
        <w:spacing w:before="475"/>
        <w:ind w:left="269"/>
        <w:jc w:val="center"/>
      </w:pPr>
      <w:r>
        <w:rPr>
          <w:rFonts w:ascii="Arial" w:eastAsia="Times New Roman" w:hAnsi="Arial"/>
          <w:b/>
          <w:bCs/>
          <w:spacing w:val="-3"/>
          <w:sz w:val="32"/>
          <w:szCs w:val="32"/>
        </w:rPr>
        <w:t>Постановление</w:t>
      </w:r>
    </w:p>
    <w:p w:rsidR="00B131AB" w:rsidRPr="001144CC" w:rsidRDefault="001144CC" w:rsidP="001144CC">
      <w:pPr>
        <w:shd w:val="clear" w:color="auto" w:fill="FFFFFF"/>
        <w:spacing w:before="360"/>
        <w:ind w:left="3187"/>
      </w:pPr>
      <w:r w:rsidRPr="001144CC">
        <w:rPr>
          <w:rFonts w:ascii="Arial" w:eastAsia="Times New Roman" w:hAnsi="Arial"/>
          <w:b/>
          <w:bCs/>
          <w:iCs/>
          <w:sz w:val="32"/>
          <w:szCs w:val="32"/>
        </w:rPr>
        <w:t>От</w:t>
      </w:r>
      <w:r w:rsidRPr="001144CC">
        <w:rPr>
          <w:rFonts w:ascii="Arial" w:eastAsia="Times New Roman" w:hAnsi="Arial" w:cs="Arial"/>
          <w:b/>
          <w:bCs/>
          <w:iCs/>
          <w:sz w:val="32"/>
          <w:szCs w:val="32"/>
        </w:rPr>
        <w:t xml:space="preserve"> </w:t>
      </w:r>
      <w:r w:rsidR="001B62CE" w:rsidRPr="001B62CE">
        <w:rPr>
          <w:rFonts w:ascii="Arial" w:eastAsia="Times New Roman" w:hAnsi="Arial"/>
          <w:b/>
          <w:bCs/>
          <w:iCs/>
          <w:sz w:val="32"/>
          <w:szCs w:val="32"/>
          <w:u w:val="single"/>
        </w:rPr>
        <w:t>07.09</w:t>
      </w:r>
      <w:r w:rsidRPr="001B62CE">
        <w:rPr>
          <w:rFonts w:ascii="Arial" w:eastAsia="Times New Roman" w:hAnsi="Arial"/>
          <w:b/>
          <w:bCs/>
          <w:iCs/>
          <w:sz w:val="32"/>
          <w:szCs w:val="32"/>
          <w:u w:val="single"/>
        </w:rPr>
        <w:t xml:space="preserve">.2015 </w:t>
      </w:r>
      <w:r w:rsidRPr="001144CC">
        <w:rPr>
          <w:rFonts w:ascii="Arial" w:eastAsia="Times New Roman" w:hAnsi="Arial"/>
          <w:b/>
          <w:bCs/>
          <w:sz w:val="32"/>
          <w:szCs w:val="32"/>
        </w:rPr>
        <w:t>№</w:t>
      </w:r>
      <w:r w:rsidRPr="001B62CE">
        <w:rPr>
          <w:rFonts w:ascii="Arial" w:eastAsia="Times New Roman" w:hAnsi="Arial" w:cs="Arial"/>
          <w:b/>
          <w:bCs/>
          <w:iCs/>
          <w:sz w:val="32"/>
          <w:szCs w:val="32"/>
          <w:u w:val="single"/>
        </w:rPr>
        <w:t>1</w:t>
      </w:r>
      <w:r w:rsidR="001B62CE" w:rsidRPr="001B62CE">
        <w:rPr>
          <w:rFonts w:ascii="Arial" w:eastAsia="Times New Roman" w:hAnsi="Arial" w:cs="Arial"/>
          <w:b/>
          <w:bCs/>
          <w:iCs/>
          <w:sz w:val="32"/>
          <w:szCs w:val="32"/>
          <w:u w:val="single"/>
        </w:rPr>
        <w:t>22</w:t>
      </w:r>
      <w:r w:rsidRPr="001B62CE">
        <w:rPr>
          <w:rFonts w:ascii="Arial" w:eastAsia="Times New Roman" w:hAnsi="Arial" w:cs="Arial"/>
          <w:b/>
          <w:bCs/>
          <w:iCs/>
          <w:sz w:val="32"/>
          <w:szCs w:val="32"/>
          <w:u w:val="single"/>
        </w:rPr>
        <w:t>-п</w:t>
      </w:r>
    </w:p>
    <w:p w:rsidR="001B62CE" w:rsidRPr="005B6C41" w:rsidRDefault="001B62CE" w:rsidP="001B62CE">
      <w:pPr>
        <w:shd w:val="clear" w:color="auto" w:fill="FFFFFF"/>
        <w:spacing w:before="730" w:line="370" w:lineRule="exact"/>
        <w:ind w:left="1134" w:right="1488"/>
        <w:jc w:val="center"/>
        <w:rPr>
          <w:rFonts w:ascii="Arial" w:hAnsi="Arial" w:cs="Arial"/>
          <w:sz w:val="32"/>
          <w:szCs w:val="32"/>
        </w:rPr>
      </w:pPr>
      <w:r w:rsidRPr="005B6C41">
        <w:rPr>
          <w:rFonts w:ascii="Arial" w:eastAsia="Times New Roman" w:hAnsi="Arial" w:cs="Arial"/>
          <w:b/>
          <w:bCs/>
          <w:spacing w:val="-5"/>
          <w:sz w:val="32"/>
          <w:szCs w:val="32"/>
        </w:rPr>
        <w:t>О прекращении образовательной деятельно</w:t>
      </w:r>
      <w:r w:rsidRPr="005B6C41">
        <w:rPr>
          <w:rFonts w:ascii="Arial" w:eastAsia="Times New Roman" w:hAnsi="Arial" w:cs="Arial"/>
          <w:b/>
          <w:bCs/>
          <w:spacing w:val="-5"/>
          <w:sz w:val="32"/>
          <w:szCs w:val="32"/>
        </w:rPr>
        <w:softHyphen/>
      </w:r>
      <w:r w:rsidRPr="005B6C41">
        <w:rPr>
          <w:rFonts w:ascii="Arial" w:eastAsia="Times New Roman" w:hAnsi="Arial" w:cs="Arial"/>
          <w:b/>
          <w:bCs/>
          <w:spacing w:val="-4"/>
          <w:sz w:val="32"/>
          <w:szCs w:val="32"/>
        </w:rPr>
        <w:t>сти муниципального автономного дошколь</w:t>
      </w:r>
      <w:r w:rsidRPr="005B6C41">
        <w:rPr>
          <w:rFonts w:ascii="Arial" w:eastAsia="Times New Roman" w:hAnsi="Arial" w:cs="Arial"/>
          <w:b/>
          <w:bCs/>
          <w:spacing w:val="-4"/>
          <w:sz w:val="32"/>
          <w:szCs w:val="32"/>
        </w:rPr>
        <w:softHyphen/>
      </w:r>
      <w:r w:rsidRPr="005B6C41">
        <w:rPr>
          <w:rFonts w:ascii="Arial" w:eastAsia="Times New Roman" w:hAnsi="Arial" w:cs="Arial"/>
          <w:b/>
          <w:bCs/>
          <w:spacing w:val="-3"/>
          <w:sz w:val="32"/>
          <w:szCs w:val="32"/>
        </w:rPr>
        <w:t>ного обр</w:t>
      </w:r>
      <w:r w:rsidRPr="005B6C41">
        <w:rPr>
          <w:rFonts w:ascii="Arial" w:eastAsia="Times New Roman" w:hAnsi="Arial" w:cs="Arial"/>
          <w:b/>
          <w:bCs/>
          <w:spacing w:val="-3"/>
          <w:sz w:val="32"/>
          <w:szCs w:val="32"/>
        </w:rPr>
        <w:t>а</w:t>
      </w:r>
      <w:r w:rsidRPr="005B6C41">
        <w:rPr>
          <w:rFonts w:ascii="Arial" w:eastAsia="Times New Roman" w:hAnsi="Arial" w:cs="Arial"/>
          <w:b/>
          <w:bCs/>
          <w:spacing w:val="-3"/>
          <w:sz w:val="32"/>
          <w:szCs w:val="32"/>
        </w:rPr>
        <w:t>зовательного учреждения «Тяжин</w:t>
      </w:r>
      <w:r w:rsidRPr="005B6C41">
        <w:rPr>
          <w:rFonts w:ascii="Arial" w:eastAsia="Times New Roman" w:hAnsi="Arial" w:cs="Arial"/>
          <w:b/>
          <w:bCs/>
          <w:spacing w:val="-3"/>
          <w:sz w:val="32"/>
          <w:szCs w:val="32"/>
        </w:rPr>
        <w:softHyphen/>
      </w:r>
      <w:r w:rsidRPr="005B6C41">
        <w:rPr>
          <w:rFonts w:ascii="Arial" w:eastAsia="Times New Roman" w:hAnsi="Arial" w:cs="Arial"/>
          <w:b/>
          <w:bCs/>
          <w:spacing w:val="-2"/>
          <w:sz w:val="32"/>
          <w:szCs w:val="32"/>
        </w:rPr>
        <w:t xml:space="preserve">ский детский сад №3 «Золотой ключик» в селе </w:t>
      </w:r>
      <w:proofErr w:type="spellStart"/>
      <w:r w:rsidRPr="005B6C41">
        <w:rPr>
          <w:rFonts w:ascii="Arial" w:eastAsia="Times New Roman" w:hAnsi="Arial" w:cs="Arial"/>
          <w:b/>
          <w:bCs/>
          <w:spacing w:val="-2"/>
          <w:sz w:val="32"/>
          <w:szCs w:val="32"/>
        </w:rPr>
        <w:t>Бороковка</w:t>
      </w:r>
      <w:proofErr w:type="spellEnd"/>
      <w:r w:rsidRPr="005B6C41">
        <w:rPr>
          <w:rFonts w:ascii="Arial" w:eastAsia="Times New Roman" w:hAnsi="Arial" w:cs="Arial"/>
          <w:b/>
          <w:bCs/>
          <w:spacing w:val="-2"/>
          <w:sz w:val="32"/>
          <w:szCs w:val="32"/>
        </w:rPr>
        <w:t xml:space="preserve"> Т</w:t>
      </w:r>
      <w:r w:rsidRPr="005B6C41">
        <w:rPr>
          <w:rFonts w:ascii="Arial" w:eastAsia="Times New Roman" w:hAnsi="Arial" w:cs="Arial"/>
          <w:b/>
          <w:bCs/>
          <w:spacing w:val="-2"/>
          <w:sz w:val="32"/>
          <w:szCs w:val="32"/>
        </w:rPr>
        <w:t>я</w:t>
      </w:r>
      <w:r w:rsidRPr="005B6C41">
        <w:rPr>
          <w:rFonts w:ascii="Arial" w:eastAsia="Times New Roman" w:hAnsi="Arial" w:cs="Arial"/>
          <w:b/>
          <w:bCs/>
          <w:spacing w:val="-2"/>
          <w:sz w:val="32"/>
          <w:szCs w:val="32"/>
        </w:rPr>
        <w:t>жинского муниципально</w:t>
      </w:r>
      <w:r w:rsidRPr="005B6C41">
        <w:rPr>
          <w:rFonts w:ascii="Arial" w:eastAsia="Times New Roman" w:hAnsi="Arial" w:cs="Arial"/>
          <w:b/>
          <w:bCs/>
          <w:spacing w:val="-2"/>
          <w:sz w:val="32"/>
          <w:szCs w:val="32"/>
        </w:rPr>
        <w:softHyphen/>
      </w:r>
      <w:r w:rsidRPr="005B6C41">
        <w:rPr>
          <w:rFonts w:ascii="Arial" w:eastAsia="Times New Roman" w:hAnsi="Arial" w:cs="Arial"/>
          <w:b/>
          <w:bCs/>
          <w:sz w:val="32"/>
          <w:szCs w:val="32"/>
        </w:rPr>
        <w:t>го района Кемеровской области</w:t>
      </w:r>
    </w:p>
    <w:p w:rsidR="00B131AB" w:rsidRDefault="00B131AB">
      <w:pPr>
        <w:shd w:val="clear" w:color="auto" w:fill="FFFFFF"/>
        <w:spacing w:before="5" w:line="422" w:lineRule="exact"/>
        <w:ind w:left="269"/>
        <w:jc w:val="center"/>
        <w:sectPr w:rsidR="00B131AB">
          <w:type w:val="continuous"/>
          <w:pgSz w:w="11909" w:h="16834"/>
          <w:pgMar w:top="1097" w:right="1029" w:bottom="360" w:left="992" w:header="720" w:footer="720" w:gutter="0"/>
          <w:cols w:space="60"/>
          <w:noEndnote/>
        </w:sectPr>
      </w:pPr>
    </w:p>
    <w:p w:rsidR="00B131AB" w:rsidRDefault="001144CC">
      <w:pPr>
        <w:shd w:val="clear" w:color="auto" w:fill="FFFFFF"/>
        <w:spacing w:before="298" w:line="274" w:lineRule="exact"/>
        <w:ind w:right="10" w:firstLine="533"/>
        <w:jc w:val="both"/>
      </w:pPr>
      <w:r>
        <w:rPr>
          <w:rFonts w:ascii="Arial" w:eastAsia="Times New Roman" w:hAnsi="Arial"/>
          <w:spacing w:val="-3"/>
          <w:sz w:val="24"/>
          <w:szCs w:val="24"/>
        </w:rPr>
        <w:lastRenderedPageBreak/>
        <w:t>На</w:t>
      </w:r>
      <w:r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>
        <w:rPr>
          <w:rFonts w:ascii="Arial" w:eastAsia="Times New Roman" w:hAnsi="Arial"/>
          <w:spacing w:val="-3"/>
          <w:sz w:val="24"/>
          <w:szCs w:val="24"/>
        </w:rPr>
        <w:t>основании</w:t>
      </w:r>
      <w:r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>
        <w:rPr>
          <w:rFonts w:ascii="Arial" w:eastAsia="Times New Roman" w:hAnsi="Arial"/>
          <w:spacing w:val="-3"/>
          <w:sz w:val="24"/>
          <w:szCs w:val="24"/>
        </w:rPr>
        <w:t>Федерального</w:t>
      </w:r>
      <w:r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>
        <w:rPr>
          <w:rFonts w:ascii="Arial" w:eastAsia="Times New Roman" w:hAnsi="Arial"/>
          <w:spacing w:val="-3"/>
          <w:sz w:val="24"/>
          <w:szCs w:val="24"/>
        </w:rPr>
        <w:t>закона</w:t>
      </w:r>
      <w:r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>
        <w:rPr>
          <w:rFonts w:ascii="Arial" w:eastAsia="Times New Roman" w:hAnsi="Arial"/>
          <w:spacing w:val="-3"/>
          <w:sz w:val="24"/>
          <w:szCs w:val="24"/>
        </w:rPr>
        <w:t>от</w:t>
      </w:r>
      <w:r>
        <w:rPr>
          <w:rFonts w:ascii="Arial" w:eastAsia="Times New Roman" w:hAnsi="Arial" w:cs="Arial"/>
          <w:spacing w:val="-3"/>
          <w:sz w:val="24"/>
          <w:szCs w:val="24"/>
        </w:rPr>
        <w:t xml:space="preserve"> 29.12.2012 </w:t>
      </w:r>
      <w:r>
        <w:rPr>
          <w:rFonts w:ascii="Arial" w:eastAsia="Times New Roman" w:hAnsi="Arial"/>
          <w:spacing w:val="-3"/>
          <w:sz w:val="24"/>
          <w:szCs w:val="24"/>
        </w:rPr>
        <w:t>№</w:t>
      </w:r>
      <w:r>
        <w:rPr>
          <w:rFonts w:ascii="Arial" w:eastAsia="Times New Roman" w:hAnsi="Arial" w:cs="Arial"/>
          <w:spacing w:val="-3"/>
          <w:sz w:val="24"/>
          <w:szCs w:val="24"/>
        </w:rPr>
        <w:t xml:space="preserve"> 273 </w:t>
      </w:r>
      <w:r w:rsidR="001B62CE">
        <w:rPr>
          <w:rFonts w:ascii="Arial" w:eastAsia="Times New Roman" w:hAnsi="Arial" w:cs="Arial"/>
          <w:spacing w:val="-3"/>
          <w:sz w:val="24"/>
          <w:szCs w:val="24"/>
        </w:rPr>
        <w:t>–</w:t>
      </w:r>
      <w:r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>
        <w:rPr>
          <w:rFonts w:ascii="Arial" w:eastAsia="Times New Roman" w:hAnsi="Arial"/>
          <w:spacing w:val="-3"/>
          <w:sz w:val="24"/>
          <w:szCs w:val="24"/>
        </w:rPr>
        <w:t>ФЗ</w:t>
      </w:r>
      <w:r w:rsidR="001B62CE">
        <w:rPr>
          <w:rFonts w:ascii="Arial" w:eastAsia="Times New Roman" w:hAnsi="Arial"/>
          <w:spacing w:val="-3"/>
          <w:sz w:val="24"/>
          <w:szCs w:val="24"/>
        </w:rPr>
        <w:t xml:space="preserve"> </w:t>
      </w:r>
      <w:r>
        <w:rPr>
          <w:rFonts w:ascii="Arial" w:eastAsia="Times New Roman" w:hAnsi="Arial"/>
          <w:spacing w:val="-3"/>
          <w:sz w:val="24"/>
          <w:szCs w:val="24"/>
        </w:rPr>
        <w:t>«Об</w:t>
      </w:r>
      <w:r w:rsidR="001B62CE">
        <w:rPr>
          <w:rFonts w:ascii="Arial" w:eastAsia="Times New Roman" w:hAnsi="Arial"/>
          <w:spacing w:val="-3"/>
          <w:sz w:val="24"/>
          <w:szCs w:val="24"/>
        </w:rPr>
        <w:t xml:space="preserve"> </w:t>
      </w:r>
      <w:r>
        <w:rPr>
          <w:rFonts w:ascii="Arial" w:eastAsia="Times New Roman" w:hAnsi="Arial"/>
          <w:spacing w:val="-3"/>
          <w:sz w:val="24"/>
          <w:szCs w:val="24"/>
        </w:rPr>
        <w:t>образ</w:t>
      </w:r>
      <w:r w:rsidR="001B62CE">
        <w:rPr>
          <w:rFonts w:ascii="Arial" w:eastAsia="Times New Roman" w:hAnsi="Arial"/>
          <w:spacing w:val="-3"/>
          <w:sz w:val="24"/>
          <w:szCs w:val="24"/>
        </w:rPr>
        <w:t>о</w:t>
      </w:r>
      <w:r>
        <w:rPr>
          <w:rFonts w:ascii="Arial" w:eastAsia="Times New Roman" w:hAnsi="Arial"/>
          <w:spacing w:val="-3"/>
          <w:sz w:val="24"/>
          <w:szCs w:val="24"/>
        </w:rPr>
        <w:t>вании</w:t>
      </w:r>
      <w:r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>
        <w:rPr>
          <w:rFonts w:ascii="Arial" w:eastAsia="Times New Roman" w:hAnsi="Arial"/>
          <w:spacing w:val="-3"/>
          <w:sz w:val="24"/>
          <w:szCs w:val="24"/>
        </w:rPr>
        <w:t xml:space="preserve">в </w:t>
      </w:r>
      <w:r>
        <w:rPr>
          <w:rFonts w:ascii="Arial" w:eastAsia="Times New Roman" w:hAnsi="Arial"/>
          <w:sz w:val="24"/>
          <w:szCs w:val="24"/>
        </w:rPr>
        <w:t>Российской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Федерации»</w:t>
      </w:r>
      <w:r>
        <w:rPr>
          <w:rFonts w:ascii="Arial" w:eastAsia="Times New Roman" w:hAnsi="Arial" w:cs="Arial"/>
          <w:sz w:val="24"/>
          <w:szCs w:val="24"/>
        </w:rPr>
        <w:t>,</w:t>
      </w:r>
      <w:r w:rsidR="001B62CE">
        <w:rPr>
          <w:rFonts w:ascii="Arial" w:eastAsia="Times New Roman" w:hAnsi="Arial" w:cs="Arial"/>
          <w:sz w:val="24"/>
          <w:szCs w:val="24"/>
        </w:rPr>
        <w:t xml:space="preserve"> Федерального закона от 06.10.2003 №131-ФЗ «Об общих </w:t>
      </w:r>
      <w:proofErr w:type="spellStart"/>
      <w:r w:rsidR="001B62CE">
        <w:rPr>
          <w:rFonts w:ascii="Arial" w:eastAsia="Times New Roman" w:hAnsi="Arial" w:cs="Arial"/>
          <w:sz w:val="24"/>
          <w:szCs w:val="24"/>
        </w:rPr>
        <w:t>при</w:t>
      </w:r>
      <w:proofErr w:type="gramStart"/>
      <w:r w:rsidR="001B62CE">
        <w:rPr>
          <w:rFonts w:ascii="Arial" w:eastAsia="Times New Roman" w:hAnsi="Arial" w:cs="Arial"/>
          <w:sz w:val="24"/>
          <w:szCs w:val="24"/>
        </w:rPr>
        <w:t>н</w:t>
      </w:r>
      <w:proofErr w:type="spellEnd"/>
      <w:r w:rsidR="001B62CE">
        <w:rPr>
          <w:rFonts w:ascii="Arial" w:eastAsia="Times New Roman" w:hAnsi="Arial" w:cs="Arial"/>
          <w:sz w:val="24"/>
          <w:szCs w:val="24"/>
        </w:rPr>
        <w:t>-</w:t>
      </w:r>
      <w:proofErr w:type="gramEnd"/>
      <w:r w:rsidR="001B62C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B62CE">
        <w:rPr>
          <w:rFonts w:ascii="Arial" w:eastAsia="Times New Roman" w:hAnsi="Arial" w:cs="Arial"/>
          <w:sz w:val="24"/>
          <w:szCs w:val="24"/>
        </w:rPr>
        <w:t>ципах</w:t>
      </w:r>
      <w:proofErr w:type="spellEnd"/>
      <w:r w:rsidR="001B62CE">
        <w:rPr>
          <w:rFonts w:ascii="Arial" w:eastAsia="Times New Roman" w:hAnsi="Arial" w:cs="Arial"/>
          <w:sz w:val="24"/>
          <w:szCs w:val="24"/>
        </w:rPr>
        <w:t xml:space="preserve"> организации местного самоуправления в Российской Федерации», Устава Тяжин- </w:t>
      </w:r>
      <w:proofErr w:type="spellStart"/>
      <w:r w:rsidR="001B62CE">
        <w:rPr>
          <w:rFonts w:ascii="Arial" w:eastAsia="Times New Roman" w:hAnsi="Arial" w:cs="Arial"/>
          <w:sz w:val="24"/>
          <w:szCs w:val="24"/>
        </w:rPr>
        <w:t>ского</w:t>
      </w:r>
      <w:proofErr w:type="spellEnd"/>
      <w:r w:rsidR="001B62CE">
        <w:rPr>
          <w:rFonts w:ascii="Arial" w:eastAsia="Times New Roman" w:hAnsi="Arial" w:cs="Arial"/>
          <w:sz w:val="24"/>
          <w:szCs w:val="24"/>
        </w:rPr>
        <w:t xml:space="preserve"> муниципального района Кемеровской области, Устава муниципального автономного дошкольного образовательного учреждения «Тяжинский детский сад №3 «Золотой </w:t>
      </w:r>
      <w:proofErr w:type="spellStart"/>
      <w:r w:rsidR="001B62CE">
        <w:rPr>
          <w:rFonts w:ascii="Arial" w:eastAsia="Times New Roman" w:hAnsi="Arial" w:cs="Arial"/>
          <w:sz w:val="24"/>
          <w:szCs w:val="24"/>
        </w:rPr>
        <w:t>клю</w:t>
      </w:r>
      <w:proofErr w:type="spellEnd"/>
      <w:r w:rsidR="001B62CE">
        <w:rPr>
          <w:rFonts w:ascii="Arial" w:eastAsia="Times New Roman" w:hAnsi="Arial" w:cs="Arial"/>
          <w:sz w:val="24"/>
          <w:szCs w:val="24"/>
        </w:rPr>
        <w:t>-     чик»</w:t>
      </w:r>
      <w:r>
        <w:rPr>
          <w:rFonts w:ascii="Arial" w:eastAsia="Times New Roman" w:hAnsi="Arial" w:cs="Arial"/>
          <w:sz w:val="24"/>
          <w:szCs w:val="24"/>
        </w:rPr>
        <w:t>:</w:t>
      </w:r>
    </w:p>
    <w:p w:rsidR="00B131AB" w:rsidRDefault="001144CC">
      <w:pPr>
        <w:shd w:val="clear" w:color="auto" w:fill="FFFFFF"/>
        <w:spacing w:before="274" w:line="274" w:lineRule="exact"/>
        <w:ind w:right="10" w:firstLine="552"/>
        <w:jc w:val="both"/>
        <w:rPr>
          <w:rFonts w:ascii="Arial" w:eastAsia="Times New Roman" w:hAnsi="Arial"/>
          <w:spacing w:val="-1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>1.</w:t>
      </w:r>
      <w:r w:rsidR="001B62CE">
        <w:rPr>
          <w:rFonts w:ascii="Arial" w:eastAsia="Times New Roman" w:hAnsi="Arial"/>
          <w:spacing w:val="-1"/>
          <w:sz w:val="24"/>
          <w:szCs w:val="24"/>
        </w:rPr>
        <w:t xml:space="preserve">Прекратить образовательную деятельность в здании, закрепленном на праве оперативного управления за муниципальным автономным дошкольным образовательным учреждением «Тяжинский детский сад №3 «Золотой ключик», расположенном по адресу: 652260, Кемеровская область, Тяжинский район, село </w:t>
      </w:r>
      <w:proofErr w:type="spellStart"/>
      <w:r w:rsidR="001B62CE">
        <w:rPr>
          <w:rFonts w:ascii="Arial" w:eastAsia="Times New Roman" w:hAnsi="Arial"/>
          <w:spacing w:val="-1"/>
          <w:sz w:val="24"/>
          <w:szCs w:val="24"/>
        </w:rPr>
        <w:t>Бороковка</w:t>
      </w:r>
      <w:proofErr w:type="spellEnd"/>
      <w:r w:rsidR="001B62CE">
        <w:rPr>
          <w:rFonts w:ascii="Arial" w:eastAsia="Times New Roman" w:hAnsi="Arial"/>
          <w:spacing w:val="-1"/>
          <w:sz w:val="24"/>
          <w:szCs w:val="24"/>
        </w:rPr>
        <w:t>, ул</w:t>
      </w:r>
      <w:proofErr w:type="gramStart"/>
      <w:r w:rsidR="001B62CE">
        <w:rPr>
          <w:rFonts w:ascii="Arial" w:eastAsia="Times New Roman" w:hAnsi="Arial"/>
          <w:spacing w:val="-1"/>
          <w:sz w:val="24"/>
          <w:szCs w:val="24"/>
        </w:rPr>
        <w:t>.О</w:t>
      </w:r>
      <w:proofErr w:type="gramEnd"/>
      <w:r w:rsidR="001B62CE">
        <w:rPr>
          <w:rFonts w:ascii="Arial" w:eastAsia="Times New Roman" w:hAnsi="Arial"/>
          <w:spacing w:val="-1"/>
          <w:sz w:val="24"/>
          <w:szCs w:val="24"/>
        </w:rPr>
        <w:t>синники,4.</w:t>
      </w:r>
    </w:p>
    <w:p w:rsidR="001B62CE" w:rsidRDefault="001B62CE">
      <w:pPr>
        <w:shd w:val="clear" w:color="auto" w:fill="FFFFFF"/>
        <w:spacing w:before="274" w:line="274" w:lineRule="exact"/>
        <w:ind w:right="10" w:firstLine="552"/>
        <w:jc w:val="both"/>
      </w:pPr>
      <w:r>
        <w:rPr>
          <w:rFonts w:ascii="Arial" w:eastAsia="Times New Roman" w:hAnsi="Arial"/>
          <w:spacing w:val="-1"/>
          <w:sz w:val="24"/>
          <w:szCs w:val="24"/>
        </w:rPr>
        <w:t>2. Осуществить перевод воспитанников в другие учреждения соответствующего      типа.</w:t>
      </w:r>
    </w:p>
    <w:p w:rsidR="00B131AB" w:rsidRDefault="001144CC" w:rsidP="001144CC">
      <w:pPr>
        <w:numPr>
          <w:ilvl w:val="0"/>
          <w:numId w:val="1"/>
        </w:numPr>
        <w:shd w:val="clear" w:color="auto" w:fill="FFFFFF"/>
        <w:tabs>
          <w:tab w:val="left" w:pos="816"/>
        </w:tabs>
        <w:spacing w:before="269"/>
        <w:ind w:left="533"/>
        <w:rPr>
          <w:rFonts w:ascii="Arial" w:hAnsi="Arial" w:cs="Arial"/>
          <w:spacing w:val="-18"/>
          <w:sz w:val="24"/>
          <w:szCs w:val="24"/>
        </w:rPr>
      </w:pPr>
      <w:r>
        <w:rPr>
          <w:rFonts w:ascii="Arial" w:eastAsia="Times New Roman" w:hAnsi="Arial"/>
          <w:sz w:val="24"/>
          <w:szCs w:val="24"/>
        </w:rPr>
        <w:t>Постановление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вступает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в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силу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с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момента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его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подписания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B131AB" w:rsidRDefault="001144CC" w:rsidP="001144CC">
      <w:pPr>
        <w:numPr>
          <w:ilvl w:val="0"/>
          <w:numId w:val="1"/>
        </w:numPr>
        <w:shd w:val="clear" w:color="auto" w:fill="FFFFFF"/>
        <w:tabs>
          <w:tab w:val="left" w:pos="816"/>
          <w:tab w:val="left" w:leader="dot" w:pos="6110"/>
          <w:tab w:val="left" w:leader="dot" w:pos="7498"/>
        </w:tabs>
        <w:spacing w:before="274" w:line="274" w:lineRule="exact"/>
        <w:ind w:left="10" w:firstLine="523"/>
        <w:jc w:val="both"/>
        <w:rPr>
          <w:rFonts w:ascii="Arial" w:hAnsi="Arial" w:cs="Arial"/>
          <w:spacing w:val="-12"/>
          <w:sz w:val="24"/>
          <w:szCs w:val="24"/>
        </w:rPr>
      </w:pPr>
      <w:r>
        <w:rPr>
          <w:rFonts w:ascii="Arial" w:eastAsia="Times New Roman" w:hAnsi="Arial"/>
          <w:sz w:val="24"/>
          <w:szCs w:val="24"/>
        </w:rPr>
        <w:t>Данное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постановление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подлежит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размещению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на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официальном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сайте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админи</w:t>
      </w:r>
      <w:r>
        <w:rPr>
          <w:rFonts w:ascii="Arial" w:eastAsia="Times New Roman" w:hAnsi="Arial"/>
          <w:sz w:val="24"/>
          <w:szCs w:val="24"/>
        </w:rPr>
        <w:softHyphen/>
      </w:r>
      <w:r>
        <w:rPr>
          <w:rFonts w:ascii="Arial" w:eastAsia="Times New Roman" w:hAnsi="Arial"/>
          <w:spacing w:val="-5"/>
          <w:sz w:val="24"/>
          <w:szCs w:val="24"/>
        </w:rPr>
        <w:t>страции</w:t>
      </w:r>
      <w:r>
        <w:rPr>
          <w:rFonts w:ascii="Arial" w:eastAsia="Times New Roman" w:hAnsi="Arial" w:cs="Arial"/>
          <w:spacing w:val="-5"/>
          <w:sz w:val="24"/>
          <w:szCs w:val="24"/>
        </w:rPr>
        <w:t xml:space="preserve"> </w:t>
      </w:r>
      <w:r>
        <w:rPr>
          <w:rFonts w:ascii="Arial" w:eastAsia="Times New Roman" w:hAnsi="Arial"/>
          <w:spacing w:val="-5"/>
          <w:sz w:val="24"/>
          <w:szCs w:val="24"/>
        </w:rPr>
        <w:t>Тяжинского</w:t>
      </w:r>
      <w:r>
        <w:rPr>
          <w:rFonts w:ascii="Arial" w:eastAsia="Times New Roman" w:hAnsi="Arial" w:cs="Arial"/>
          <w:spacing w:val="-5"/>
          <w:sz w:val="24"/>
          <w:szCs w:val="24"/>
        </w:rPr>
        <w:t xml:space="preserve"> </w:t>
      </w:r>
      <w:r>
        <w:rPr>
          <w:rFonts w:ascii="Arial" w:eastAsia="Times New Roman" w:hAnsi="Arial"/>
          <w:spacing w:val="-5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pacing w:val="-5"/>
          <w:sz w:val="24"/>
          <w:szCs w:val="24"/>
        </w:rPr>
        <w:t xml:space="preserve"> района.</w:t>
      </w:r>
    </w:p>
    <w:p w:rsidR="00B131AB" w:rsidRDefault="001144CC">
      <w:pPr>
        <w:shd w:val="clear" w:color="auto" w:fill="FFFFFF"/>
        <w:spacing w:before="274" w:line="274" w:lineRule="exact"/>
        <w:ind w:left="19" w:right="10" w:firstLine="52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>5.</w:t>
      </w:r>
      <w:proofErr w:type="gramStart"/>
      <w:r>
        <w:rPr>
          <w:rFonts w:ascii="Arial" w:eastAsia="Times New Roman" w:hAnsi="Arial"/>
          <w:spacing w:val="-2"/>
          <w:sz w:val="24"/>
          <w:szCs w:val="24"/>
        </w:rPr>
        <w:t>Контроль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за</w:t>
      </w:r>
      <w:proofErr w:type="gramEnd"/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исполнением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настоящего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постановления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возложить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на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 xml:space="preserve">заместителя </w:t>
      </w:r>
      <w:r w:rsidR="001B62CE">
        <w:rPr>
          <w:rFonts w:ascii="Arial" w:eastAsia="Times New Roman" w:hAnsi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главы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Тяжинского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района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по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социальным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вопросам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Коновалову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О</w:t>
      </w:r>
      <w:r>
        <w:rPr>
          <w:rFonts w:ascii="Arial" w:eastAsia="Times New Roman" w:hAnsi="Arial" w:cs="Arial"/>
          <w:sz w:val="24"/>
          <w:szCs w:val="24"/>
        </w:rPr>
        <w:t>.</w:t>
      </w:r>
      <w:r>
        <w:rPr>
          <w:rFonts w:ascii="Arial" w:eastAsia="Times New Roman" w:hAnsi="Arial"/>
          <w:sz w:val="24"/>
          <w:szCs w:val="24"/>
        </w:rPr>
        <w:t>В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1144CC" w:rsidRDefault="001144CC" w:rsidP="001144CC">
      <w:pPr>
        <w:jc w:val="both"/>
        <w:rPr>
          <w:rFonts w:ascii="Arial" w:hAnsi="Arial" w:cs="Arial"/>
          <w:b/>
          <w:sz w:val="24"/>
          <w:szCs w:val="24"/>
        </w:rPr>
      </w:pPr>
    </w:p>
    <w:p w:rsidR="001144CC" w:rsidRDefault="001144CC" w:rsidP="001144CC">
      <w:pPr>
        <w:jc w:val="both"/>
        <w:rPr>
          <w:rFonts w:ascii="Arial" w:hAnsi="Arial" w:cs="Arial"/>
          <w:b/>
          <w:sz w:val="24"/>
          <w:szCs w:val="24"/>
        </w:rPr>
      </w:pPr>
    </w:p>
    <w:p w:rsidR="001144CC" w:rsidRPr="00870639" w:rsidRDefault="001144CC" w:rsidP="001144CC">
      <w:pPr>
        <w:jc w:val="both"/>
        <w:rPr>
          <w:rFonts w:ascii="Arial" w:hAnsi="Arial" w:cs="Arial"/>
          <w:b/>
          <w:sz w:val="24"/>
          <w:szCs w:val="24"/>
        </w:rPr>
      </w:pPr>
      <w:r w:rsidRPr="00870639">
        <w:rPr>
          <w:rFonts w:ascii="Arial" w:hAnsi="Arial" w:cs="Arial"/>
          <w:b/>
          <w:sz w:val="24"/>
          <w:szCs w:val="24"/>
        </w:rPr>
        <w:t>Глав</w:t>
      </w:r>
      <w:r>
        <w:rPr>
          <w:rFonts w:ascii="Arial" w:hAnsi="Arial" w:cs="Arial"/>
          <w:b/>
          <w:sz w:val="24"/>
          <w:szCs w:val="24"/>
        </w:rPr>
        <w:t>а</w:t>
      </w:r>
      <w:r w:rsidRPr="00870639">
        <w:rPr>
          <w:rFonts w:ascii="Arial" w:hAnsi="Arial" w:cs="Arial"/>
          <w:b/>
          <w:sz w:val="24"/>
          <w:szCs w:val="24"/>
        </w:rPr>
        <w:t xml:space="preserve"> Тяжинского</w:t>
      </w:r>
    </w:p>
    <w:p w:rsidR="001144CC" w:rsidRPr="00870639" w:rsidRDefault="001144CC" w:rsidP="001144CC">
      <w:pPr>
        <w:jc w:val="both"/>
        <w:rPr>
          <w:rFonts w:ascii="Arial" w:hAnsi="Arial" w:cs="Arial"/>
          <w:b/>
          <w:sz w:val="24"/>
          <w:szCs w:val="24"/>
        </w:rPr>
      </w:pPr>
      <w:r w:rsidRPr="00870639">
        <w:rPr>
          <w:rFonts w:ascii="Arial" w:hAnsi="Arial" w:cs="Arial"/>
          <w:b/>
          <w:sz w:val="24"/>
          <w:szCs w:val="24"/>
        </w:rPr>
        <w:t>муниципального района</w:t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  <w:t xml:space="preserve">        С.Н. Кошкин </w:t>
      </w:r>
    </w:p>
    <w:p w:rsidR="001144CC" w:rsidRDefault="001144CC" w:rsidP="001144CC">
      <w:pPr>
        <w:jc w:val="both"/>
        <w:rPr>
          <w:rFonts w:ascii="Arial" w:hAnsi="Arial" w:cs="Arial"/>
          <w:b/>
          <w:sz w:val="24"/>
          <w:szCs w:val="24"/>
        </w:rPr>
      </w:pPr>
    </w:p>
    <w:p w:rsidR="001144CC" w:rsidRPr="001B62CE" w:rsidRDefault="001144CC" w:rsidP="001144CC">
      <w:pPr>
        <w:jc w:val="both"/>
        <w:rPr>
          <w:sz w:val="18"/>
          <w:szCs w:val="18"/>
        </w:rPr>
      </w:pPr>
      <w:proofErr w:type="spellStart"/>
      <w:r w:rsidRPr="001B62CE">
        <w:rPr>
          <w:sz w:val="18"/>
          <w:szCs w:val="18"/>
        </w:rPr>
        <w:t>Исп</w:t>
      </w:r>
      <w:proofErr w:type="gramStart"/>
      <w:r w:rsidRPr="001B62CE">
        <w:rPr>
          <w:sz w:val="18"/>
          <w:szCs w:val="18"/>
        </w:rPr>
        <w:t>.А</w:t>
      </w:r>
      <w:proofErr w:type="gramEnd"/>
      <w:r w:rsidRPr="001B62CE">
        <w:rPr>
          <w:sz w:val="18"/>
          <w:szCs w:val="18"/>
        </w:rPr>
        <w:t>рбазумова</w:t>
      </w:r>
      <w:proofErr w:type="spellEnd"/>
      <w:r w:rsidRPr="001B62CE">
        <w:rPr>
          <w:sz w:val="18"/>
          <w:szCs w:val="18"/>
        </w:rPr>
        <w:t xml:space="preserve"> О.В.</w:t>
      </w:r>
    </w:p>
    <w:p w:rsidR="001144CC" w:rsidRPr="001B62CE" w:rsidRDefault="001144CC" w:rsidP="001144CC">
      <w:pPr>
        <w:jc w:val="both"/>
        <w:rPr>
          <w:sz w:val="18"/>
          <w:szCs w:val="18"/>
        </w:rPr>
      </w:pPr>
      <w:r w:rsidRPr="001B62CE">
        <w:rPr>
          <w:sz w:val="18"/>
          <w:szCs w:val="18"/>
        </w:rPr>
        <w:t>29-0-01</w:t>
      </w:r>
    </w:p>
    <w:p w:rsidR="001144CC" w:rsidRDefault="001144CC" w:rsidP="001144CC">
      <w:pPr>
        <w:jc w:val="both"/>
        <w:rPr>
          <w:rFonts w:ascii="Arial" w:hAnsi="Arial" w:cs="Arial"/>
          <w:b/>
          <w:sz w:val="24"/>
          <w:szCs w:val="24"/>
        </w:rPr>
      </w:pPr>
    </w:p>
    <w:sectPr w:rsidR="001144CC" w:rsidSect="001B62CE">
      <w:type w:val="continuous"/>
      <w:pgSz w:w="11909" w:h="16834"/>
      <w:pgMar w:top="1097" w:right="569" w:bottom="360" w:left="99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D5300"/>
    <w:multiLevelType w:val="singleLevel"/>
    <w:tmpl w:val="DD3CEA92"/>
    <w:lvl w:ilvl="0">
      <w:start w:val="2"/>
      <w:numFmt w:val="decimal"/>
      <w:lvlText w:val="%1."/>
      <w:legacy w:legacy="1" w:legacySpace="0" w:legacyIndent="283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168B5"/>
    <w:rsid w:val="001144CC"/>
    <w:rsid w:val="001B62CE"/>
    <w:rsid w:val="00B131AB"/>
    <w:rsid w:val="00D16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1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62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62C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1B62CE"/>
    <w:pPr>
      <w:widowControl/>
      <w:tabs>
        <w:tab w:val="center" w:pos="4153"/>
        <w:tab w:val="right" w:pos="8306"/>
      </w:tabs>
      <w:autoSpaceDE/>
      <w:autoSpaceDN/>
      <w:adjustRightInd/>
    </w:pPr>
    <w:rPr>
      <w:rFonts w:eastAsia="Times New Roman"/>
      <w:sz w:val="28"/>
    </w:rPr>
  </w:style>
  <w:style w:type="character" w:customStyle="1" w:styleId="a6">
    <w:name w:val="Верхний колонтитул Знак"/>
    <w:basedOn w:val="a0"/>
    <w:link w:val="a5"/>
    <w:rsid w:val="001B62C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1311</Characters>
  <Application>Microsoft Office Word</Application>
  <DocSecurity>0</DocSecurity>
  <Lines>10</Lines>
  <Paragraphs>3</Paragraphs>
  <ScaleCrop>false</ScaleCrop>
  <Company>Grizli777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Aup_1</dc:creator>
  <cp:lastModifiedBy>Aup_1</cp:lastModifiedBy>
  <cp:revision>2</cp:revision>
  <dcterms:created xsi:type="dcterms:W3CDTF">2017-01-23T10:30:00Z</dcterms:created>
  <dcterms:modified xsi:type="dcterms:W3CDTF">2017-01-23T10:30:00Z</dcterms:modified>
</cp:coreProperties>
</file>